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B0" w:rsidRPr="001731B0" w:rsidRDefault="001731B0" w:rsidP="001731B0">
      <w:pPr>
        <w:pStyle w:val="NormalWeb"/>
        <w:jc w:val="center"/>
        <w:rPr>
          <w:rFonts w:ascii="Nikosh" w:hAnsi="Nikosh" w:cs="Nikosh"/>
          <w:color w:val="333333"/>
          <w:sz w:val="20"/>
          <w:szCs w:val="20"/>
        </w:rPr>
      </w:pPr>
      <w:r w:rsidRPr="001731B0">
        <w:rPr>
          <w:rFonts w:ascii="Nikosh" w:hAnsi="Nikosh" w:cs="Nikosh"/>
          <w:color w:val="333333"/>
          <w:sz w:val="20"/>
          <w:szCs w:val="20"/>
          <w:cs/>
        </w:rPr>
        <w:t>বিএফডিসিতে মহান বিজয় দিবস-২০১৭ উদযাপন</w:t>
      </w:r>
    </w:p>
    <w:p w:rsidR="001731B0" w:rsidRPr="001731B0" w:rsidRDefault="001731B0" w:rsidP="001731B0">
      <w:pPr>
        <w:pStyle w:val="NormalWeb"/>
        <w:rPr>
          <w:rFonts w:ascii="Nikosh" w:hAnsi="Nikosh" w:cs="Nikosh"/>
          <w:color w:val="333333"/>
          <w:sz w:val="20"/>
          <w:szCs w:val="20"/>
        </w:rPr>
      </w:pPr>
      <w:r w:rsidRPr="001731B0">
        <w:rPr>
          <w:rFonts w:ascii="Nikosh" w:hAnsi="Nikosh" w:cs="Nikosh"/>
          <w:color w:val="333333"/>
          <w:sz w:val="20"/>
          <w:szCs w:val="20"/>
          <w:cs/>
        </w:rPr>
        <w:t>ঢাকা</w:t>
      </w:r>
      <w:r w:rsidRPr="001731B0">
        <w:rPr>
          <w:rFonts w:ascii="Nikosh" w:hAnsi="Nikosh" w:cs="Nikosh"/>
          <w:color w:val="333333"/>
          <w:sz w:val="20"/>
          <w:szCs w:val="20"/>
        </w:rPr>
        <w:t xml:space="preserve">, </w:t>
      </w:r>
      <w:r w:rsidRPr="001731B0">
        <w:rPr>
          <w:rFonts w:ascii="Nikosh" w:hAnsi="Nikosh" w:cs="Nikosh"/>
          <w:color w:val="333333"/>
          <w:sz w:val="20"/>
          <w:szCs w:val="20"/>
          <w:cs/>
        </w:rPr>
        <w:t>১৬ ডিসেম্বর ২০১৭ঃ</w:t>
      </w:r>
    </w:p>
    <w:p w:rsidR="001731B0" w:rsidRPr="001731B0" w:rsidRDefault="00BB6690" w:rsidP="00BB6690">
      <w:pPr>
        <w:pStyle w:val="NormalWeb"/>
        <w:jc w:val="both"/>
        <w:rPr>
          <w:rFonts w:ascii="Nikosh" w:hAnsi="Nikosh" w:cs="Nikosh"/>
          <w:color w:val="333333"/>
          <w:sz w:val="20"/>
          <w:szCs w:val="20"/>
        </w:rPr>
      </w:pPr>
      <w:r>
        <w:rPr>
          <w:rFonts w:ascii="Nikosh" w:hAnsi="Nikosh" w:cs="Nikosh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47625</wp:posOffset>
            </wp:positionV>
            <wp:extent cx="1965325" cy="1711960"/>
            <wp:effectExtent l="19050" t="0" r="0" b="0"/>
            <wp:wrapTight wrapText="bothSides">
              <wp:wrapPolygon edited="0">
                <wp:start x="-209" y="0"/>
                <wp:lineTo x="-209" y="21392"/>
                <wp:lineTo x="21565" y="21392"/>
                <wp:lineTo x="21565" y="0"/>
                <wp:lineTo x="-209" y="0"/>
              </wp:wrapPolygon>
            </wp:wrapTight>
            <wp:docPr id="1" name="Picture 1" descr="C:\Users\Azam\AppData\Local\Microsoft\Windows\INetCache\Content.Word\Victory_Day_P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m\AppData\Local\Microsoft\Windows\INetCache\Content.Word\Victory_Day_Pic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বিপুল উৎসাহ উদ্দীপনার মধ্য দিয়ে বাংলাদেশ চলচ্চিত্র উন্নয়ন কর্পোরেশনে মহান বিজয় দিবস-২০১৭ উদযাপন করা হয়। সকালে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বিএফডিসির অভ্যন্তরে স্থাপিত জাতির পিতা বঙ্গবন্ধু শেখ মুজিবুর রহমানের প্রতিকৃতিতে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বিএফডিসির ব্যবস্থাপনা পরিচালক মোঃ আমির হোসেন এর নেতৃত্বে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পুষ্পস্তবক অর্পন করা হয়।</w:t>
      </w:r>
      <w:r>
        <w:rPr>
          <w:rFonts w:ascii="Nikosh" w:hAnsi="Nikosh" w:cs="Nikosh"/>
          <w:color w:val="333333"/>
          <w:sz w:val="20"/>
          <w:szCs w:val="20"/>
        </w:rPr>
        <w:t xml:space="preserve"> </w:t>
      </w:r>
    </w:p>
    <w:p w:rsidR="001731B0" w:rsidRPr="001731B0" w:rsidRDefault="00BB6690" w:rsidP="00BB6690">
      <w:pPr>
        <w:pStyle w:val="NormalWeb"/>
        <w:jc w:val="both"/>
        <w:rPr>
          <w:rFonts w:ascii="Nikosh" w:hAnsi="Nikosh" w:cs="Nikosh"/>
          <w:color w:val="333333"/>
          <w:sz w:val="20"/>
          <w:szCs w:val="20"/>
        </w:rPr>
      </w:pPr>
      <w:r>
        <w:rPr>
          <w:rFonts w:ascii="Nikosh" w:hAnsi="Nikosh" w:cs="Nikosh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1184275</wp:posOffset>
            </wp:positionV>
            <wp:extent cx="2578100" cy="1935480"/>
            <wp:effectExtent l="19050" t="0" r="0" b="0"/>
            <wp:wrapTight wrapText="bothSides">
              <wp:wrapPolygon edited="0">
                <wp:start x="-160" y="0"/>
                <wp:lineTo x="-160" y="21472"/>
                <wp:lineTo x="21547" y="21472"/>
                <wp:lineTo x="21547" y="0"/>
                <wp:lineTo x="-160" y="0"/>
              </wp:wrapPolygon>
            </wp:wrapTight>
            <wp:docPr id="4" name="Picture 4" descr="C:\Users\Azam\AppData\Local\Microsoft\Windows\INetCache\Content.Word\Victory_Da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am\AppData\Local\Microsoft\Windows\INetCache\Content.Word\Victory_Day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পরে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বিএফডিসি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কলাকুশলী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ও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কর্মচারী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লীগ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আয়োজিত আলোচনা সভায় প্রধান অতিথি হিসেবে বক্তব্য দেন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বিএফডিসির ব্যবস্থাপনা পরিচালক। তিনি বলেন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জাতির পিতা বঙ্গবন্ধু শেখ মুজিবুর রহমান এদেশের মানুষের অর্থনৈতিক ও রাজনৈতিক মুক্তির জন্য আজীবন সংগ্রাম করে গেছেন। মহান নেতা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বঙ্গবন্ধু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শেখ মুজিবুর রহমান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কর্তৃক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এফডিসি প্রতিষ্ঠার কথা উল্লেখ করে তিনি আরও বলেন মাননীয় প্রধানমন্ত্রী শেখ হাসিনার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নেতৃত্বে বর্তমান সরকার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> 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চলচ্চিত্র শিল্পের উন্নয়নে ব্যাপক কর্মসূচী বাস্তবায়ন করছে।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 xml:space="preserve">  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তিনি সততা ও নিষ্ঠার সাথে নিজ নিজ দায়িত্ব পালনের মাধ্যমে প্রতিষ্ঠানের উন্নতিতে অবদান রাখার জন্য কর্মকর্তা</w:t>
      </w:r>
      <w:r w:rsidR="001731B0" w:rsidRPr="001731B0">
        <w:rPr>
          <w:rFonts w:ascii="Nikosh" w:hAnsi="Nikosh" w:cs="Nikosh"/>
          <w:color w:val="333333"/>
          <w:sz w:val="20"/>
          <w:szCs w:val="20"/>
        </w:rPr>
        <w:t xml:space="preserve">,  </w:t>
      </w:r>
      <w:r w:rsidR="001731B0" w:rsidRPr="001731B0">
        <w:rPr>
          <w:rFonts w:ascii="Nikosh" w:hAnsi="Nikosh" w:cs="Nikosh"/>
          <w:color w:val="333333"/>
          <w:sz w:val="20"/>
          <w:szCs w:val="20"/>
          <w:cs/>
        </w:rPr>
        <w:t>কর্মচারী ও কলাকুশলীদের প্রতি আহবান জানান।</w:t>
      </w:r>
    </w:p>
    <w:p w:rsidR="001731B0" w:rsidRPr="001731B0" w:rsidRDefault="001731B0" w:rsidP="00BB6690">
      <w:pPr>
        <w:pStyle w:val="NormalWeb"/>
        <w:jc w:val="both"/>
        <w:rPr>
          <w:rFonts w:ascii="Nikosh" w:hAnsi="Nikosh" w:cs="Nikosh"/>
          <w:color w:val="333333"/>
          <w:sz w:val="20"/>
          <w:szCs w:val="20"/>
        </w:rPr>
      </w:pPr>
      <w:r w:rsidRPr="001731B0">
        <w:rPr>
          <w:rFonts w:ascii="Nikosh" w:hAnsi="Nikosh" w:cs="Nikosh"/>
          <w:color w:val="333333"/>
          <w:sz w:val="20"/>
          <w:szCs w:val="20"/>
          <w:cs/>
        </w:rPr>
        <w:t>বিএফডিসি</w:t>
      </w:r>
      <w:r w:rsidRPr="001731B0">
        <w:rPr>
          <w:rFonts w:ascii="Nikosh" w:hAnsi="Nikosh" w:cs="Nikosh"/>
          <w:color w:val="333333"/>
          <w:sz w:val="20"/>
          <w:szCs w:val="20"/>
        </w:rPr>
        <w:t xml:space="preserve">  </w:t>
      </w:r>
      <w:r w:rsidRPr="001731B0">
        <w:rPr>
          <w:rFonts w:ascii="Nikosh" w:hAnsi="Nikosh" w:cs="Nikosh"/>
          <w:color w:val="333333"/>
          <w:sz w:val="20"/>
          <w:szCs w:val="20"/>
          <w:cs/>
        </w:rPr>
        <w:t>কলাকুশলী</w:t>
      </w:r>
      <w:r w:rsidRPr="001731B0">
        <w:rPr>
          <w:rFonts w:ascii="Nikosh" w:hAnsi="Nikosh" w:cs="Nikosh"/>
          <w:color w:val="333333"/>
          <w:sz w:val="20"/>
          <w:szCs w:val="20"/>
        </w:rPr>
        <w:t> </w:t>
      </w:r>
      <w:r w:rsidRPr="001731B0">
        <w:rPr>
          <w:rFonts w:ascii="Nikosh" w:hAnsi="Nikosh" w:cs="Nikosh"/>
          <w:color w:val="333333"/>
          <w:sz w:val="20"/>
          <w:szCs w:val="20"/>
          <w:cs/>
        </w:rPr>
        <w:t>ও</w:t>
      </w:r>
      <w:r w:rsidRPr="001731B0">
        <w:rPr>
          <w:rFonts w:ascii="Nikosh" w:hAnsi="Nikosh" w:cs="Nikosh"/>
          <w:color w:val="333333"/>
          <w:sz w:val="20"/>
          <w:szCs w:val="20"/>
        </w:rPr>
        <w:t> </w:t>
      </w:r>
      <w:r w:rsidRPr="001731B0">
        <w:rPr>
          <w:rFonts w:ascii="Nikosh" w:hAnsi="Nikosh" w:cs="Nikosh"/>
          <w:color w:val="333333"/>
          <w:sz w:val="20"/>
          <w:szCs w:val="20"/>
          <w:cs/>
        </w:rPr>
        <w:t>কর্মচারী</w:t>
      </w:r>
      <w:r w:rsidRPr="001731B0">
        <w:rPr>
          <w:rFonts w:ascii="Nikosh" w:hAnsi="Nikosh" w:cs="Nikosh"/>
          <w:color w:val="333333"/>
          <w:sz w:val="20"/>
          <w:szCs w:val="20"/>
        </w:rPr>
        <w:t> </w:t>
      </w:r>
      <w:r w:rsidRPr="001731B0">
        <w:rPr>
          <w:rFonts w:ascii="Nikosh" w:hAnsi="Nikosh" w:cs="Nikosh"/>
          <w:color w:val="333333"/>
          <w:sz w:val="20"/>
          <w:szCs w:val="20"/>
          <w:cs/>
        </w:rPr>
        <w:t>লীগ এর সাধারন সম্পাদক আহসান হাবিব এর সঞ্চালনায়</w:t>
      </w:r>
      <w:r w:rsidRPr="001731B0">
        <w:rPr>
          <w:rFonts w:ascii="Nikosh" w:hAnsi="Nikosh" w:cs="Nikosh"/>
          <w:color w:val="333333"/>
          <w:sz w:val="20"/>
          <w:szCs w:val="20"/>
        </w:rPr>
        <w:t> </w:t>
      </w:r>
      <w:r w:rsidRPr="001731B0">
        <w:rPr>
          <w:rFonts w:ascii="Nikosh" w:hAnsi="Nikosh" w:cs="Nikosh"/>
          <w:color w:val="333333"/>
          <w:sz w:val="20"/>
          <w:szCs w:val="20"/>
          <w:cs/>
        </w:rPr>
        <w:t>আলোচনা সভায় অন্যান্যের মধ্যে পরিচালক-প্রশাসন লক্ষন চন্দ্র দেবনাথ এবং পরিচালক-কারিগরি মোহাম্মদ আজম</w:t>
      </w:r>
      <w:r w:rsidRPr="001731B0">
        <w:rPr>
          <w:rFonts w:ascii="Nikosh" w:hAnsi="Nikosh" w:cs="Nikosh"/>
          <w:color w:val="333333"/>
          <w:sz w:val="20"/>
          <w:szCs w:val="20"/>
        </w:rPr>
        <w:t> </w:t>
      </w:r>
      <w:r w:rsidRPr="001731B0">
        <w:rPr>
          <w:rFonts w:ascii="Nikosh" w:hAnsi="Nikosh" w:cs="Nikosh"/>
          <w:color w:val="333333"/>
          <w:sz w:val="20"/>
          <w:szCs w:val="20"/>
          <w:cs/>
        </w:rPr>
        <w:t>বক্তব্য দেন।</w:t>
      </w:r>
    </w:p>
    <w:p w:rsidR="008723EC" w:rsidRPr="001731B0" w:rsidRDefault="00BB6690" w:rsidP="00BB6690">
      <w:pPr>
        <w:jc w:val="both"/>
        <w:rPr>
          <w:rFonts w:ascii="Nikosh" w:hAnsi="Nikosh" w:cs="Nikosh"/>
        </w:rPr>
      </w:pPr>
    </w:p>
    <w:sectPr w:rsidR="008723EC" w:rsidRPr="001731B0" w:rsidSect="002B2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731B0"/>
    <w:rsid w:val="001731B0"/>
    <w:rsid w:val="002B272D"/>
    <w:rsid w:val="00460EB0"/>
    <w:rsid w:val="004743CE"/>
    <w:rsid w:val="00BB6690"/>
    <w:rsid w:val="00EC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</dc:creator>
  <cp:lastModifiedBy>Azam</cp:lastModifiedBy>
  <cp:revision>2</cp:revision>
  <dcterms:created xsi:type="dcterms:W3CDTF">2017-12-17T05:46:00Z</dcterms:created>
  <dcterms:modified xsi:type="dcterms:W3CDTF">2017-12-17T06:22:00Z</dcterms:modified>
</cp:coreProperties>
</file>